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8" w:rsidRDefault="00DF3D68" w:rsidP="00CB1661">
      <w:pPr>
        <w:spacing w:line="276" w:lineRule="auto"/>
        <w:jc w:val="center"/>
        <w:rPr>
          <w:rFonts w:ascii="黑体" w:eastAsia="黑体" w:hAnsi="黑体"/>
          <w:sz w:val="32"/>
          <w:szCs w:val="32"/>
        </w:rPr>
      </w:pPr>
      <w:r w:rsidRPr="00DF3D68">
        <w:rPr>
          <w:rFonts w:ascii="黑体" w:eastAsia="黑体" w:hAnsi="黑体" w:hint="eastAsia"/>
          <w:sz w:val="32"/>
          <w:szCs w:val="32"/>
        </w:rPr>
        <w:t>认知中心实验安全培训登记表</w:t>
      </w:r>
    </w:p>
    <w:p w:rsidR="00AE1867" w:rsidRDefault="00EA7EA6" w:rsidP="007455AF">
      <w:pPr>
        <w:spacing w:line="276" w:lineRule="auto"/>
        <w:ind w:leftChars="337" w:left="708"/>
        <w:jc w:val="left"/>
        <w:rPr>
          <w:rFonts w:ascii="仿宋" w:eastAsia="仿宋" w:hAnsi="仿宋"/>
          <w:sz w:val="28"/>
          <w:szCs w:val="28"/>
          <w:u w:val="single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</w:t>
      </w:r>
      <w:r w:rsidR="00DF3D68" w:rsidRPr="00DF3D68">
        <w:rPr>
          <w:rFonts w:ascii="仿宋" w:eastAsia="仿宋" w:hAnsi="仿宋" w:hint="eastAsia"/>
          <w:sz w:val="28"/>
          <w:szCs w:val="28"/>
        </w:rPr>
        <w:t>单位</w:t>
      </w:r>
      <w:r>
        <w:rPr>
          <w:rFonts w:ascii="仿宋" w:eastAsia="仿宋" w:hAnsi="仿宋" w:hint="eastAsia"/>
          <w:sz w:val="28"/>
          <w:szCs w:val="28"/>
        </w:rPr>
        <w:t>院系：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="008D2056"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="00DF3D68"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学号：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868"/>
      </w:tblGrid>
      <w:tr w:rsidR="00D0548F" w:rsidTr="008D2056">
        <w:trPr>
          <w:trHeight w:val="6401"/>
          <w:jc w:val="center"/>
        </w:trPr>
        <w:tc>
          <w:tcPr>
            <w:tcW w:w="8868" w:type="dxa"/>
          </w:tcPr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一、实验室安全培训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1、特种设备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（1）高压灭菌锅；（2）气体钢瓶；（3）动物转运电梯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2、危化品及生物安全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（1）通风橱P</w:t>
            </w:r>
            <w:r>
              <w:rPr>
                <w:rFonts w:ascii="仿宋" w:eastAsia="仿宋" w:hAnsi="仿宋"/>
                <w:sz w:val="28"/>
                <w:szCs w:val="28"/>
              </w:rPr>
              <w:t>FA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潜在危害；（2）生物废弃物处理原则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、激光危害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（1）双光子显微成像系统；（2）激光共聚焦显微镜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、低温危害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（1）超低温（-</w:t>
            </w:r>
            <w:r>
              <w:rPr>
                <w:rFonts w:ascii="仿宋" w:eastAsia="仿宋" w:hAnsi="仿宋"/>
                <w:sz w:val="28"/>
                <w:szCs w:val="28"/>
              </w:rPr>
              <w:t>80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℃）冰箱；（2）液氮罐</w:t>
            </w:r>
          </w:p>
          <w:p w:rsidR="00D0548F" w:rsidRDefault="00D0548F" w:rsidP="008D2056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已通过学校资产处的线上安全考核，并提交合格证。</w:t>
            </w:r>
          </w:p>
          <w:p w:rsidR="00D0548F" w:rsidRDefault="00D0548F" w:rsidP="008D2056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已知晓上述安全注意事项，并签署《实验室安全承诺书》。</w:t>
            </w:r>
          </w:p>
          <w:p w:rsidR="00D0548F" w:rsidRDefault="00D0548F" w:rsidP="008D2056">
            <w:pPr>
              <w:pStyle w:val="a3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已知晓仪器使用预约、登记规范要求。</w:t>
            </w:r>
          </w:p>
          <w:p w:rsidR="00D0548F" w:rsidRPr="00D0548F" w:rsidRDefault="00D0548F" w:rsidP="00D054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培训老师签名：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</w:t>
            </w:r>
            <w:r w:rsidR="008D205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</w:tc>
      </w:tr>
      <w:tr w:rsidR="00D0548F" w:rsidTr="008D2056">
        <w:trPr>
          <w:trHeight w:val="4282"/>
          <w:jc w:val="center"/>
        </w:trPr>
        <w:tc>
          <w:tcPr>
            <w:tcW w:w="8868" w:type="dxa"/>
          </w:tcPr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二、动物房准入培训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1、动物平台规章制度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（1）人员进出程序；（2）物品传递消毒流程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2、动物预定采购规范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（1）实验动物订购流程；（2）实验动物处置流程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3、实验动物生物安全</w:t>
            </w:r>
          </w:p>
          <w:p w:rsidR="00D0548F" w:rsidRDefault="00D0548F" w:rsidP="00D0548F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（1）咬伤处理流程；（2）动物逃逸处理方法</w:t>
            </w:r>
          </w:p>
          <w:p w:rsidR="00D0548F" w:rsidRDefault="00D0548F" w:rsidP="00D0548F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培训老师签名：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 w:rsidR="008D205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</w:t>
            </w:r>
          </w:p>
        </w:tc>
      </w:tr>
      <w:tr w:rsidR="00D0548F" w:rsidTr="008D2056">
        <w:trPr>
          <w:trHeight w:val="1680"/>
          <w:jc w:val="center"/>
        </w:trPr>
        <w:tc>
          <w:tcPr>
            <w:tcW w:w="8868" w:type="dxa"/>
          </w:tcPr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三、是否申请开通门禁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□是 □否</w:t>
            </w:r>
          </w:p>
          <w:p w:rsid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1、门禁开通时间：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  <w:p w:rsidR="00D0548F" w:rsidRPr="00D0548F" w:rsidRDefault="00D0548F" w:rsidP="00D0548F">
            <w:pPr>
              <w:spacing w:line="500" w:lineRule="exact"/>
              <w:rPr>
                <w:rFonts w:ascii="仿宋" w:eastAsia="仿宋" w:hAnsi="仿宋"/>
                <w:sz w:val="28"/>
                <w:szCs w:val="28"/>
                <w:u w:val="single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、门禁开通范围：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</w:t>
            </w:r>
            <w:r w:rsidR="008D2056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</w:t>
            </w:r>
          </w:p>
        </w:tc>
      </w:tr>
    </w:tbl>
    <w:p w:rsidR="00AE1867" w:rsidRDefault="00AE1867" w:rsidP="008D2056">
      <w:pPr>
        <w:rPr>
          <w:rFonts w:ascii="仿宋" w:eastAsia="仿宋" w:hAnsi="仿宋" w:hint="eastAsia"/>
          <w:b/>
          <w:sz w:val="28"/>
          <w:szCs w:val="28"/>
        </w:rPr>
      </w:pPr>
    </w:p>
    <w:sectPr w:rsidR="00AE1867" w:rsidSect="007455A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82" w:rsidRDefault="009F2582" w:rsidP="00D0548F">
      <w:r>
        <w:separator/>
      </w:r>
    </w:p>
  </w:endnote>
  <w:endnote w:type="continuationSeparator" w:id="0">
    <w:p w:rsidR="009F2582" w:rsidRDefault="009F2582" w:rsidP="00D05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82" w:rsidRDefault="009F2582" w:rsidP="00D0548F">
      <w:r>
        <w:separator/>
      </w:r>
    </w:p>
  </w:footnote>
  <w:footnote w:type="continuationSeparator" w:id="0">
    <w:p w:rsidR="009F2582" w:rsidRDefault="009F2582" w:rsidP="00D05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56936"/>
    <w:multiLevelType w:val="multilevel"/>
    <w:tmpl w:val="34E56936"/>
    <w:lvl w:ilvl="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4"/>
    <w:rsid w:val="00191D60"/>
    <w:rsid w:val="002A7CBF"/>
    <w:rsid w:val="003A5855"/>
    <w:rsid w:val="006532F5"/>
    <w:rsid w:val="007339F4"/>
    <w:rsid w:val="007455AF"/>
    <w:rsid w:val="008750FA"/>
    <w:rsid w:val="008D2056"/>
    <w:rsid w:val="0097393B"/>
    <w:rsid w:val="009F1E15"/>
    <w:rsid w:val="009F2582"/>
    <w:rsid w:val="00A23725"/>
    <w:rsid w:val="00AE1867"/>
    <w:rsid w:val="00B318E6"/>
    <w:rsid w:val="00C72D27"/>
    <w:rsid w:val="00CB1661"/>
    <w:rsid w:val="00D0548F"/>
    <w:rsid w:val="00DA0D4E"/>
    <w:rsid w:val="00DF3D68"/>
    <w:rsid w:val="00EA7EA6"/>
    <w:rsid w:val="0198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E70C06"/>
  <w15:docId w15:val="{7B52BF90-8E90-4082-8B82-C7B27AAB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05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0548F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05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0548F"/>
    <w:rPr>
      <w:kern w:val="2"/>
      <w:sz w:val="18"/>
      <w:szCs w:val="18"/>
    </w:rPr>
  </w:style>
  <w:style w:type="table" w:styleId="a8">
    <w:name w:val="Table Grid"/>
    <w:basedOn w:val="a1"/>
    <w:uiPriority w:val="59"/>
    <w:unhideWhenUsed/>
    <w:rsid w:val="00D05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3BBCA-1BEB-454A-B609-ACDA093F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Ni Yiling</cp:lastModifiedBy>
  <cp:revision>6</cp:revision>
  <dcterms:created xsi:type="dcterms:W3CDTF">2022-02-18T08:39:00Z</dcterms:created>
  <dcterms:modified xsi:type="dcterms:W3CDTF">2022-02-22T06:43:00Z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3CD6B0C11246443DB83DC8E6742B98F9</vt:lpwstr>
  </property>
</Properties>
</file>